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1F" w:rsidRPr="00AE6F4A" w:rsidRDefault="00AE6F4A" w:rsidP="00AE6F4A">
      <w:pPr>
        <w:jc w:val="center"/>
        <w:rPr>
          <w:rFonts w:ascii="Arial" w:hAnsi="Arial" w:cs="Arial"/>
          <w:b/>
          <w:sz w:val="24"/>
          <w:szCs w:val="24"/>
        </w:rPr>
      </w:pPr>
      <w:bookmarkStart w:id="0" w:name="_GoBack"/>
      <w:bookmarkEnd w:id="0"/>
      <w:r w:rsidRPr="00AE6F4A">
        <w:rPr>
          <w:rFonts w:ascii="Arial" w:hAnsi="Arial" w:cs="Arial"/>
          <w:b/>
          <w:sz w:val="24"/>
          <w:szCs w:val="24"/>
        </w:rPr>
        <w:t xml:space="preserve">Safer Recruitment and Disclosure and Barring Service </w:t>
      </w:r>
    </w:p>
    <w:p w:rsidR="00AE6F4A" w:rsidRPr="00AE6F4A" w:rsidRDefault="00AE6F4A" w:rsidP="00AE6F4A">
      <w:pPr>
        <w:jc w:val="center"/>
        <w:rPr>
          <w:rFonts w:ascii="Arial" w:hAnsi="Arial" w:cs="Arial"/>
          <w:sz w:val="24"/>
          <w:szCs w:val="24"/>
        </w:rPr>
      </w:pPr>
    </w:p>
    <w:p w:rsidR="00AE6F4A" w:rsidRPr="00AE6F4A" w:rsidRDefault="00AE6F4A" w:rsidP="00AE6F4A">
      <w:pPr>
        <w:rPr>
          <w:rFonts w:ascii="Arial" w:hAnsi="Arial" w:cs="Arial"/>
          <w:sz w:val="24"/>
          <w:szCs w:val="24"/>
        </w:rPr>
      </w:pPr>
      <w:r w:rsidRPr="00AE6F4A">
        <w:rPr>
          <w:rFonts w:ascii="Arial" w:hAnsi="Arial" w:cs="Arial"/>
          <w:sz w:val="24"/>
          <w:szCs w:val="24"/>
        </w:rPr>
        <w:t>Please note this guidance is currently under review.</w:t>
      </w:r>
    </w:p>
    <w:p w:rsidR="00AE6F4A" w:rsidRPr="00AE6F4A" w:rsidRDefault="00AE6F4A" w:rsidP="00AE6F4A">
      <w:pPr>
        <w:rPr>
          <w:rFonts w:ascii="Arial" w:hAnsi="Arial" w:cs="Arial"/>
          <w:sz w:val="24"/>
          <w:szCs w:val="24"/>
        </w:rPr>
      </w:pPr>
    </w:p>
    <w:p w:rsidR="00AE6F4A" w:rsidRPr="00AE6F4A" w:rsidRDefault="00AE6F4A" w:rsidP="00AE6F4A">
      <w:pPr>
        <w:rPr>
          <w:rFonts w:ascii="Arial" w:hAnsi="Arial" w:cs="Arial"/>
          <w:sz w:val="24"/>
          <w:szCs w:val="24"/>
        </w:rPr>
      </w:pPr>
      <w:r w:rsidRPr="00AE6F4A">
        <w:rPr>
          <w:rFonts w:ascii="Arial" w:hAnsi="Arial" w:cs="Arial"/>
          <w:sz w:val="24"/>
          <w:szCs w:val="24"/>
        </w:rPr>
        <w:t>Guidance on Safer Recruitment and DBS may be found at:</w:t>
      </w:r>
    </w:p>
    <w:p w:rsidR="00AE6F4A" w:rsidRPr="00AE6F4A" w:rsidRDefault="00AE6F4A" w:rsidP="00AE6F4A">
      <w:pPr>
        <w:pStyle w:val="NormalWeb"/>
        <w:spacing w:before="0" w:beforeAutospacing="0" w:after="300" w:afterAutospacing="0"/>
        <w:rPr>
          <w:rFonts w:ascii="Arial" w:hAnsi="Arial" w:cs="Arial"/>
          <w:color w:val="333333"/>
        </w:rPr>
      </w:pPr>
      <w:r w:rsidRPr="00AE6F4A">
        <w:rPr>
          <w:rStyle w:val="Hyperlink"/>
          <w:rFonts w:ascii="Arial" w:hAnsi="Arial" w:cs="Arial"/>
          <w:color w:val="5B9BD5" w:themeColor="accent1"/>
        </w:rPr>
        <w:t>https://www.methodist.org.uk/media/7253/safer-recruitment-guidance-january-2018.pdf</w:t>
      </w:r>
    </w:p>
    <w:p w:rsidR="00AE6F4A" w:rsidRPr="00AE6F4A" w:rsidRDefault="00AE6F4A" w:rsidP="00AE6F4A">
      <w:pPr>
        <w:rPr>
          <w:rFonts w:ascii="Arial" w:hAnsi="Arial" w:cs="Arial"/>
          <w:sz w:val="24"/>
          <w:szCs w:val="24"/>
        </w:rPr>
      </w:pPr>
    </w:p>
    <w:p w:rsidR="00AE6F4A" w:rsidRPr="00AE6F4A" w:rsidRDefault="007447BA" w:rsidP="00AE6F4A">
      <w:pPr>
        <w:rPr>
          <w:rFonts w:ascii="Arial" w:hAnsi="Arial" w:cs="Arial"/>
          <w:sz w:val="24"/>
          <w:szCs w:val="24"/>
        </w:rPr>
      </w:pPr>
      <w:r w:rsidRPr="007447BA">
        <w:rPr>
          <w:rFonts w:ascii="Arial" w:hAnsi="Arial" w:cs="Arial"/>
          <w:noProof/>
          <w:sz w:val="24"/>
          <w:szCs w:val="24"/>
          <w:lang w:val="en-US"/>
        </w:rPr>
        <mc:AlternateContent>
          <mc:Choice Requires="wps">
            <w:drawing>
              <wp:anchor distT="45720" distB="45720" distL="114300" distR="114300" simplePos="0" relativeHeight="251659264" behindDoc="0" locked="0" layoutInCell="1" allowOverlap="1" wp14:anchorId="4E7F547E" wp14:editId="05D94E61">
                <wp:simplePos x="0" y="0"/>
                <wp:positionH relativeFrom="margin">
                  <wp:posOffset>9525</wp:posOffset>
                </wp:positionH>
                <wp:positionV relativeFrom="paragraph">
                  <wp:posOffset>864870</wp:posOffset>
                </wp:positionV>
                <wp:extent cx="5534025" cy="15430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543050"/>
                        </a:xfrm>
                        <a:prstGeom prst="rect">
                          <a:avLst/>
                        </a:prstGeom>
                        <a:solidFill>
                          <a:srgbClr val="FFFFFF"/>
                        </a:solidFill>
                        <a:ln w="38100">
                          <a:solidFill>
                            <a:srgbClr val="000000"/>
                          </a:solidFill>
                          <a:miter lim="800000"/>
                          <a:headEnd/>
                          <a:tailEnd/>
                        </a:ln>
                      </wps:spPr>
                      <wps:txbx>
                        <w:txbxContent>
                          <w:p w:rsidR="007447BA" w:rsidRDefault="007447BA"/>
                          <w:p w:rsidR="007447BA" w:rsidRDefault="007447BA" w:rsidP="007447BA">
                            <w:pPr>
                              <w:rPr>
                                <w:rFonts w:ascii="Arial" w:hAnsi="Arial" w:cs="Arial"/>
                                <w:sz w:val="24"/>
                                <w:szCs w:val="24"/>
                              </w:rPr>
                            </w:pPr>
                            <w:r w:rsidRPr="00AE6F4A">
                              <w:rPr>
                                <w:rFonts w:ascii="Arial" w:hAnsi="Arial" w:cs="Arial"/>
                                <w:sz w:val="24"/>
                                <w:szCs w:val="24"/>
                              </w:rPr>
                              <w:t xml:space="preserve">The process for document verification for DBS has been amended to reflect the </w:t>
                            </w:r>
                            <w:proofErr w:type="spellStart"/>
                            <w:r w:rsidRPr="00AE6F4A">
                              <w:rPr>
                                <w:rFonts w:ascii="Arial" w:hAnsi="Arial" w:cs="Arial"/>
                                <w:sz w:val="24"/>
                                <w:szCs w:val="24"/>
                              </w:rPr>
                              <w:t>Covid</w:t>
                            </w:r>
                            <w:proofErr w:type="spellEnd"/>
                            <w:r w:rsidRPr="00AE6F4A">
                              <w:rPr>
                                <w:rFonts w:ascii="Arial" w:hAnsi="Arial" w:cs="Arial"/>
                                <w:sz w:val="24"/>
                                <w:szCs w:val="24"/>
                              </w:rPr>
                              <w:t xml:space="preserve"> 19 restrictions. Please see the Due Diligence Checking (DDC) website for details</w:t>
                            </w:r>
                            <w:r>
                              <w:rPr>
                                <w:rFonts w:ascii="Arial" w:hAnsi="Arial" w:cs="Arial"/>
                                <w:sz w:val="24"/>
                                <w:szCs w:val="24"/>
                              </w:rPr>
                              <w:t>:</w:t>
                            </w:r>
                          </w:p>
                          <w:p w:rsidR="007447BA" w:rsidRPr="00DB24ED" w:rsidRDefault="007447BA" w:rsidP="007447BA">
                            <w:pPr>
                              <w:rPr>
                                <w:rFonts w:ascii="Arial" w:hAnsi="Arial" w:cs="Arial"/>
                                <w:color w:val="0070C0"/>
                                <w:sz w:val="24"/>
                                <w:szCs w:val="24"/>
                              </w:rPr>
                            </w:pPr>
                            <w:r w:rsidRPr="00DB24ED">
                              <w:rPr>
                                <w:rFonts w:ascii="Arial" w:hAnsi="Arial" w:cs="Arial"/>
                                <w:color w:val="0070C0"/>
                                <w:sz w:val="24"/>
                                <w:szCs w:val="24"/>
                              </w:rPr>
                              <w:t>https://www.ddc.uk.net/company/criminal-record-checks-during-covid-19-summary/</w:t>
                            </w:r>
                          </w:p>
                          <w:p w:rsidR="007447BA" w:rsidRDefault="007447BA"/>
                          <w:p w:rsidR="007447BA" w:rsidRDefault="007447BA"/>
                          <w:p w:rsidR="007447BA" w:rsidRDefault="007447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E7F547E" id="_x0000_t202" coordsize="21600,21600" o:spt="202" path="m,l,21600r21600,l21600,xe">
                <v:stroke joinstyle="miter"/>
                <v:path gradientshapeok="t" o:connecttype="rect"/>
              </v:shapetype>
              <v:shape id="Text Box 2" o:spid="_x0000_s1026" type="#_x0000_t202" style="position:absolute;margin-left:.75pt;margin-top:68.1pt;width:435.75pt;height:1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mhJwIAAEgEAAAOAAAAZHJzL2Uyb0RvYy54bWysVNuO0zAQfUfiHyy/01zasiVqulq6FCEt&#10;F2mXD3Acp7GwPcZ2myxfz9jplmqBF0QeLI9nfDxzzkzW16NW5Cicl2BqWsxySoTh0Eqzr+nXh92r&#10;FSU+MNMyBUbU9FF4er15+WI92EqU0INqhSMIYnw12Jr2IdgqyzzvhWZ+BlYYdHbgNAtoun3WOjYg&#10;ulZZmeevswFcax1w4T2e3k5Oukn4XSd4+Nx1XgSiaoq5hbS6tDZxzTZrVu0ds73kpzTYP2ShmTT4&#10;6BnqlgVGDk7+BqUld+ChCzMOOoOuk1ykGrCaIn9WzX3PrEi1IDnenmny/w+Wfzp+cUS2NS2LK0oM&#10;0yjSgxgDeQsjKSM/g/UVht1bDAwjHqPOqVZv74B/88TAtmdmL26cg6EXrMX8ingzu7g64fgI0gwf&#10;ocVn2CFAAho7pyN5SAdBdNTp8axNTIXj4XI5X+TlkhKOvmK5mOfLpF7Gqqfr1vnwXoAmcVNTh+In&#10;eHa88yGmw6qnkPiaByXbnVQqGW7fbJUjR4aNsktfquBZmDJkqOl8VeT5RMFfMfL0/QlDy4Atr6Su&#10;6eocxKpI3DvTpoYMTKppjzkrc2IykjfRGMZmPCnTQPuInDqYWhtHETc9uB+UDNjWNfXfD8wJStQH&#10;g7q8KRaLOAfJWCyvSjTcpae59DDDEaqmgZJpuw1pdiJjBm5Qv04mZqPQUyanXLFdE+Gn0YrzcGmn&#10;qF8/gM1PAAAA//8DAFBLAwQUAAYACAAAACEArY48xt4AAAAJAQAADwAAAGRycy9kb3ducmV2Lnht&#10;bEyPQU+DQBCF7yb+h82YeDHtIsTSIktjNJp4bG08DzAClp1Fdttif73jSU+Tl/fy5nv5erK9OtLo&#10;O8cGbucRKOLK1R03BnZvz7MlKB+Qa+wdk4Fv8rAuLi9yzGp34g0dt6FRUsI+QwNtCEOmta9asujn&#10;biAW78ONFoPIsdH1iCcpt72Oo2ihLXYsH1oc6LGlar89WAPve6KV25zPX7rBl3DzlL52n6Ux11fT&#10;wz2oQFP4C8MvvqBDIUylO3DtVS/6ToJykkUMSvxlmsi20kCSrmLQRa7/Lyh+AAAA//8DAFBLAQIt&#10;ABQABgAIAAAAIQC2gziS/gAAAOEBAAATAAAAAAAAAAAAAAAAAAAAAABbQ29udGVudF9UeXBlc10u&#10;eG1sUEsBAi0AFAAGAAgAAAAhADj9If/WAAAAlAEAAAsAAAAAAAAAAAAAAAAALwEAAF9yZWxzLy5y&#10;ZWxzUEsBAi0AFAAGAAgAAAAhAGYtqaEnAgAASAQAAA4AAAAAAAAAAAAAAAAALgIAAGRycy9lMm9E&#10;b2MueG1sUEsBAi0AFAAGAAgAAAAhAK2OPMbeAAAACQEAAA8AAAAAAAAAAAAAAAAAgQQAAGRycy9k&#10;b3ducmV2LnhtbFBLBQYAAAAABAAEAPMAAACMBQAAAAA=&#10;" strokeweight="3pt">
                <v:textbox>
                  <w:txbxContent>
                    <w:p w:rsidR="007447BA" w:rsidRDefault="007447BA"/>
                    <w:p w:rsidR="007447BA" w:rsidRDefault="007447BA" w:rsidP="007447BA">
                      <w:pPr>
                        <w:rPr>
                          <w:rFonts w:ascii="Arial" w:hAnsi="Arial" w:cs="Arial"/>
                          <w:sz w:val="24"/>
                          <w:szCs w:val="24"/>
                        </w:rPr>
                      </w:pPr>
                      <w:r w:rsidRPr="00AE6F4A">
                        <w:rPr>
                          <w:rFonts w:ascii="Arial" w:hAnsi="Arial" w:cs="Arial"/>
                          <w:sz w:val="24"/>
                          <w:szCs w:val="24"/>
                        </w:rPr>
                        <w:t xml:space="preserve">The process for document verification for DBS has been amended to reflect the </w:t>
                      </w:r>
                      <w:proofErr w:type="spellStart"/>
                      <w:r w:rsidRPr="00AE6F4A">
                        <w:rPr>
                          <w:rFonts w:ascii="Arial" w:hAnsi="Arial" w:cs="Arial"/>
                          <w:sz w:val="24"/>
                          <w:szCs w:val="24"/>
                        </w:rPr>
                        <w:t>Covid</w:t>
                      </w:r>
                      <w:proofErr w:type="spellEnd"/>
                      <w:r w:rsidRPr="00AE6F4A">
                        <w:rPr>
                          <w:rFonts w:ascii="Arial" w:hAnsi="Arial" w:cs="Arial"/>
                          <w:sz w:val="24"/>
                          <w:szCs w:val="24"/>
                        </w:rPr>
                        <w:t xml:space="preserve"> 19 restrictions. Please see the Due Diligence Checking (DDC) website for details</w:t>
                      </w:r>
                      <w:r>
                        <w:rPr>
                          <w:rFonts w:ascii="Arial" w:hAnsi="Arial" w:cs="Arial"/>
                          <w:sz w:val="24"/>
                          <w:szCs w:val="24"/>
                        </w:rPr>
                        <w:t>:</w:t>
                      </w:r>
                    </w:p>
                    <w:p w:rsidR="007447BA" w:rsidRPr="00DB24ED" w:rsidRDefault="007447BA" w:rsidP="007447BA">
                      <w:pPr>
                        <w:rPr>
                          <w:rFonts w:ascii="Arial" w:hAnsi="Arial" w:cs="Arial"/>
                          <w:color w:val="0070C0"/>
                          <w:sz w:val="24"/>
                          <w:szCs w:val="24"/>
                        </w:rPr>
                      </w:pPr>
                      <w:r w:rsidRPr="00DB24ED">
                        <w:rPr>
                          <w:rFonts w:ascii="Arial" w:hAnsi="Arial" w:cs="Arial"/>
                          <w:color w:val="0070C0"/>
                          <w:sz w:val="24"/>
                          <w:szCs w:val="24"/>
                        </w:rPr>
                        <w:t>https://www.ddc.uk.net/company/criminal-record-checks-during-covid-19-summary/</w:t>
                      </w:r>
                    </w:p>
                    <w:p w:rsidR="007447BA" w:rsidRDefault="007447BA"/>
                    <w:p w:rsidR="007447BA" w:rsidRDefault="007447BA"/>
                    <w:p w:rsidR="007447BA" w:rsidRDefault="007447BA"/>
                  </w:txbxContent>
                </v:textbox>
                <w10:wrap type="square" anchorx="margin"/>
              </v:shape>
            </w:pict>
          </mc:Fallback>
        </mc:AlternateContent>
      </w:r>
      <w:r w:rsidR="00AE6F4A" w:rsidRPr="00AE6F4A">
        <w:rPr>
          <w:rFonts w:ascii="Arial" w:hAnsi="Arial" w:cs="Arial"/>
          <w:sz w:val="24"/>
          <w:szCs w:val="24"/>
        </w:rPr>
        <w:t xml:space="preserve">The process for document verification for DBS has been amended to reflect the </w:t>
      </w:r>
      <w:proofErr w:type="spellStart"/>
      <w:r w:rsidR="00AE6F4A" w:rsidRPr="00AE6F4A">
        <w:rPr>
          <w:rFonts w:ascii="Arial" w:hAnsi="Arial" w:cs="Arial"/>
          <w:sz w:val="24"/>
          <w:szCs w:val="24"/>
        </w:rPr>
        <w:t>Covid</w:t>
      </w:r>
      <w:proofErr w:type="spellEnd"/>
      <w:r w:rsidR="00AE6F4A" w:rsidRPr="00AE6F4A">
        <w:rPr>
          <w:rFonts w:ascii="Arial" w:hAnsi="Arial" w:cs="Arial"/>
          <w:sz w:val="24"/>
          <w:szCs w:val="24"/>
        </w:rPr>
        <w:t xml:space="preserve"> 19 restrictions. Please see the Due Diligence Checking (DDC) website for details - https://www.ddc.uk.net/company/criminal-record-checks-during-covid-19-summary/</w:t>
      </w:r>
    </w:p>
    <w:p w:rsidR="00AE6F4A" w:rsidRDefault="00AE6F4A">
      <w:pPr>
        <w:rPr>
          <w:rFonts w:ascii="Arial" w:hAnsi="Arial" w:cs="Arial"/>
          <w:sz w:val="24"/>
          <w:szCs w:val="24"/>
        </w:rPr>
      </w:pPr>
    </w:p>
    <w:p w:rsidR="007447BA" w:rsidRDefault="007447BA">
      <w:pPr>
        <w:rPr>
          <w:rFonts w:ascii="Arial" w:hAnsi="Arial" w:cs="Arial"/>
          <w:sz w:val="24"/>
          <w:szCs w:val="24"/>
        </w:rPr>
      </w:pPr>
      <w:r>
        <w:rPr>
          <w:rFonts w:ascii="Arial" w:hAnsi="Arial" w:cs="Arial"/>
          <w:sz w:val="24"/>
          <w:szCs w:val="24"/>
        </w:rPr>
        <w:t>All ministers and local preachers are required to undertake a criminal record check. This form should be completed by a minister or local preacher who no longer exercises a public ministry or role and wishes to be considered for exemption from future criminal record checks. Following completion and approval by the relevant minister, it should be forwarded to the Assistant Secretary of Conference. The fork should be completed by the minister or local preacher except where it is believed they lack capacity to do so when it can be completed by a party listed on the form.</w:t>
      </w:r>
    </w:p>
    <w:p w:rsidR="007447BA" w:rsidRDefault="007447BA">
      <w:pPr>
        <w:rPr>
          <w:rFonts w:ascii="Arial" w:hAnsi="Arial" w:cs="Arial"/>
          <w:sz w:val="24"/>
          <w:szCs w:val="24"/>
        </w:rPr>
      </w:pPr>
    </w:p>
    <w:p w:rsidR="0047699D" w:rsidRPr="00DB24ED" w:rsidRDefault="0047699D">
      <w:pPr>
        <w:rPr>
          <w:rFonts w:ascii="Arial" w:hAnsi="Arial" w:cs="Arial"/>
          <w:color w:val="0070C0"/>
          <w:sz w:val="24"/>
          <w:szCs w:val="24"/>
        </w:rPr>
      </w:pPr>
      <w:r w:rsidRPr="00DB24ED">
        <w:rPr>
          <w:rFonts w:ascii="Arial" w:hAnsi="Arial" w:cs="Arial"/>
          <w:color w:val="0070C0"/>
          <w:sz w:val="24"/>
          <w:szCs w:val="24"/>
        </w:rPr>
        <w:t>https://www.methodist.org.uk/safeguarding/recruitment-dbspvg-forms-etc/forms/dbs-exemption-forms-for-ministers-and-local-preachers/</w:t>
      </w:r>
    </w:p>
    <w:p w:rsidR="0047699D" w:rsidRDefault="0047699D">
      <w:pPr>
        <w:rPr>
          <w:rFonts w:ascii="Arial" w:hAnsi="Arial" w:cs="Arial"/>
          <w:sz w:val="24"/>
          <w:szCs w:val="24"/>
        </w:rPr>
      </w:pPr>
    </w:p>
    <w:p w:rsidR="00260C6F" w:rsidRPr="00260C6F" w:rsidRDefault="00260C6F">
      <w:pPr>
        <w:rPr>
          <w:rFonts w:ascii="Arial" w:hAnsi="Arial" w:cs="Arial"/>
          <w:b/>
          <w:sz w:val="24"/>
          <w:szCs w:val="24"/>
        </w:rPr>
      </w:pPr>
      <w:r w:rsidRPr="00260C6F">
        <w:rPr>
          <w:rFonts w:ascii="Arial" w:hAnsi="Arial" w:cs="Arial"/>
          <w:b/>
          <w:sz w:val="24"/>
          <w:szCs w:val="24"/>
        </w:rPr>
        <w:t>Self Declaration Forms</w:t>
      </w:r>
    </w:p>
    <w:p w:rsidR="00260C6F" w:rsidRDefault="00260C6F">
      <w:pPr>
        <w:rPr>
          <w:rFonts w:ascii="Arial" w:hAnsi="Arial" w:cs="Arial"/>
          <w:sz w:val="24"/>
          <w:szCs w:val="24"/>
        </w:rPr>
      </w:pPr>
    </w:p>
    <w:p w:rsidR="00260C6F" w:rsidRPr="00260C6F" w:rsidRDefault="00260C6F" w:rsidP="00260C6F">
      <w:pPr>
        <w:spacing w:after="225"/>
        <w:outlineLvl w:val="2"/>
        <w:rPr>
          <w:rFonts w:ascii="Arial" w:eastAsia="Times New Roman" w:hAnsi="Arial" w:cs="Arial"/>
          <w:b/>
          <w:bCs/>
          <w:sz w:val="24"/>
          <w:szCs w:val="24"/>
          <w:lang w:eastAsia="en-GB"/>
        </w:rPr>
      </w:pPr>
      <w:r w:rsidRPr="00260C6F">
        <w:rPr>
          <w:rFonts w:ascii="Arial" w:eastAsia="Times New Roman" w:hAnsi="Arial" w:cs="Arial"/>
          <w:b/>
          <w:bCs/>
          <w:sz w:val="24"/>
          <w:szCs w:val="24"/>
          <w:lang w:eastAsia="en-GB"/>
        </w:rPr>
        <w:t>Safeguarding self-declaration for office holders with substantial contact with vulnerable groups</w:t>
      </w:r>
    </w:p>
    <w:p w:rsidR="00260C6F" w:rsidRPr="00260C6F" w:rsidRDefault="00260C6F" w:rsidP="00260C6F">
      <w:pPr>
        <w:spacing w:after="225"/>
        <w:rPr>
          <w:rFonts w:ascii="Arial" w:eastAsia="Times New Roman" w:hAnsi="Arial" w:cs="Arial"/>
          <w:sz w:val="24"/>
          <w:szCs w:val="24"/>
          <w:lang w:eastAsia="en-GB"/>
        </w:rPr>
      </w:pPr>
      <w:r w:rsidRPr="00260C6F">
        <w:rPr>
          <w:rFonts w:ascii="Arial" w:eastAsia="Times New Roman" w:hAnsi="Arial" w:cs="Arial"/>
          <w:sz w:val="24"/>
          <w:szCs w:val="24"/>
          <w:lang w:eastAsia="en-GB"/>
        </w:rPr>
        <w:lastRenderedPageBreak/>
        <w:t xml:space="preserve">This form should be completed by all office holders and clergy (both paid and voluntary) applying for a role which involves substantial contact with children and vulnerable adults. It should be completed at the start of the recruitment process, prior to submission of a DBS application. </w:t>
      </w:r>
    </w:p>
    <w:p w:rsidR="00260C6F" w:rsidRPr="00260C6F" w:rsidRDefault="00260C6F">
      <w:pPr>
        <w:rPr>
          <w:rFonts w:ascii="Arial" w:hAnsi="Arial" w:cs="Arial"/>
          <w:sz w:val="24"/>
          <w:szCs w:val="24"/>
        </w:rPr>
      </w:pPr>
    </w:p>
    <w:p w:rsidR="00260C6F" w:rsidRPr="00260C6F" w:rsidRDefault="00260C6F" w:rsidP="00260C6F">
      <w:pPr>
        <w:pStyle w:val="Heading3"/>
        <w:spacing w:before="0" w:beforeAutospacing="0" w:after="225" w:afterAutospacing="0"/>
        <w:rPr>
          <w:rFonts w:ascii="Arial" w:hAnsi="Arial" w:cs="Arial"/>
          <w:sz w:val="24"/>
          <w:szCs w:val="24"/>
        </w:rPr>
      </w:pPr>
      <w:r w:rsidRPr="00260C6F">
        <w:rPr>
          <w:rFonts w:ascii="Arial" w:hAnsi="Arial" w:cs="Arial"/>
          <w:sz w:val="24"/>
          <w:szCs w:val="24"/>
        </w:rPr>
        <w:t>Safeguarding self-declaration for office holders without substantial contact with vulnerable groups</w:t>
      </w:r>
    </w:p>
    <w:p w:rsidR="00260C6F" w:rsidRPr="00260C6F" w:rsidRDefault="00260C6F" w:rsidP="00260C6F">
      <w:pPr>
        <w:pStyle w:val="download-list-text"/>
        <w:spacing w:before="0" w:beforeAutospacing="0" w:after="225" w:afterAutospacing="0"/>
        <w:rPr>
          <w:rFonts w:ascii="Arial" w:hAnsi="Arial" w:cs="Arial"/>
        </w:rPr>
      </w:pPr>
      <w:r w:rsidRPr="00260C6F">
        <w:rPr>
          <w:rFonts w:ascii="Arial" w:hAnsi="Arial" w:cs="Arial"/>
        </w:rPr>
        <w:t>This form should be completed by all office holders (both paid and voluntary) applying for a role which does not involve substantial contact with children and vulnerable adults. It should be completed at the start of the recruitment process. Form C</w:t>
      </w:r>
    </w:p>
    <w:p w:rsidR="00260C6F" w:rsidRPr="00260C6F" w:rsidRDefault="00260C6F">
      <w:pPr>
        <w:rPr>
          <w:rFonts w:ascii="Arial" w:hAnsi="Arial" w:cs="Arial"/>
          <w:sz w:val="24"/>
          <w:szCs w:val="24"/>
        </w:rPr>
      </w:pPr>
    </w:p>
    <w:p w:rsidR="00260C6F" w:rsidRPr="00260C6F" w:rsidRDefault="00260C6F" w:rsidP="00260C6F">
      <w:pPr>
        <w:pStyle w:val="Heading3"/>
        <w:spacing w:before="0" w:beforeAutospacing="0" w:after="225" w:afterAutospacing="0"/>
        <w:rPr>
          <w:rFonts w:ascii="Arial" w:hAnsi="Arial" w:cs="Arial"/>
          <w:sz w:val="24"/>
          <w:szCs w:val="24"/>
        </w:rPr>
      </w:pPr>
      <w:r w:rsidRPr="00260C6F">
        <w:rPr>
          <w:rFonts w:ascii="Arial" w:hAnsi="Arial" w:cs="Arial"/>
          <w:sz w:val="24"/>
          <w:szCs w:val="24"/>
        </w:rPr>
        <w:t>Safeguarding self-declaration for Methodist Council members</w:t>
      </w:r>
    </w:p>
    <w:p w:rsidR="00260C6F" w:rsidRPr="00260C6F" w:rsidRDefault="00260C6F" w:rsidP="00260C6F">
      <w:pPr>
        <w:pStyle w:val="download-list-text"/>
        <w:spacing w:before="0" w:beforeAutospacing="0" w:after="225" w:afterAutospacing="0"/>
        <w:rPr>
          <w:rFonts w:ascii="Arial" w:hAnsi="Arial" w:cs="Arial"/>
        </w:rPr>
      </w:pPr>
      <w:r w:rsidRPr="00260C6F">
        <w:rPr>
          <w:rFonts w:ascii="Arial" w:hAnsi="Arial" w:cs="Arial"/>
        </w:rPr>
        <w:t>All members of Methodist Council should complete this form. Form C.</w:t>
      </w:r>
    </w:p>
    <w:p w:rsidR="00260C6F" w:rsidRDefault="00260C6F">
      <w:pPr>
        <w:rPr>
          <w:rFonts w:ascii="Arial" w:hAnsi="Arial" w:cs="Arial"/>
          <w:sz w:val="24"/>
          <w:szCs w:val="24"/>
        </w:rPr>
      </w:pPr>
    </w:p>
    <w:p w:rsidR="00260C6F" w:rsidRPr="00260C6F" w:rsidRDefault="00260C6F" w:rsidP="00260C6F">
      <w:pPr>
        <w:pStyle w:val="Heading3"/>
        <w:spacing w:before="0" w:beforeAutospacing="0" w:after="225" w:afterAutospacing="0"/>
        <w:rPr>
          <w:rFonts w:ascii="Arial" w:hAnsi="Arial" w:cs="Arial"/>
          <w:sz w:val="24"/>
          <w:szCs w:val="24"/>
        </w:rPr>
      </w:pPr>
      <w:r w:rsidRPr="00260C6F">
        <w:rPr>
          <w:rFonts w:ascii="Arial" w:hAnsi="Arial" w:cs="Arial"/>
          <w:sz w:val="24"/>
          <w:szCs w:val="24"/>
        </w:rPr>
        <w:t>Declaration on renewal of criminal record check for those working with vulnerable groups</w:t>
      </w:r>
    </w:p>
    <w:p w:rsidR="00260C6F" w:rsidRPr="00260C6F" w:rsidRDefault="00260C6F" w:rsidP="00260C6F">
      <w:pPr>
        <w:pStyle w:val="download-list-text"/>
        <w:spacing w:before="0" w:beforeAutospacing="0" w:after="225" w:afterAutospacing="0"/>
        <w:rPr>
          <w:rFonts w:ascii="Arial" w:hAnsi="Arial" w:cs="Arial"/>
        </w:rPr>
      </w:pPr>
      <w:r w:rsidRPr="00260C6F">
        <w:rPr>
          <w:rFonts w:ascii="Arial" w:hAnsi="Arial" w:cs="Arial"/>
        </w:rPr>
        <w:t>This form should be completed prior to a renewal DBS check for roles working with children and vulnerable adults.</w:t>
      </w:r>
    </w:p>
    <w:p w:rsidR="00260C6F" w:rsidRPr="00260C6F" w:rsidRDefault="00260C6F">
      <w:pPr>
        <w:rPr>
          <w:rFonts w:ascii="Arial" w:hAnsi="Arial" w:cs="Arial"/>
          <w:sz w:val="24"/>
          <w:szCs w:val="24"/>
        </w:rPr>
      </w:pPr>
    </w:p>
    <w:p w:rsidR="00260C6F" w:rsidRPr="00260C6F" w:rsidRDefault="00260C6F">
      <w:pPr>
        <w:rPr>
          <w:rFonts w:ascii="Arial" w:hAnsi="Arial" w:cs="Arial"/>
          <w:b/>
          <w:sz w:val="24"/>
          <w:szCs w:val="24"/>
        </w:rPr>
      </w:pPr>
      <w:r w:rsidRPr="00260C6F">
        <w:rPr>
          <w:rFonts w:ascii="Arial" w:hAnsi="Arial" w:cs="Arial"/>
          <w:b/>
          <w:sz w:val="24"/>
          <w:szCs w:val="24"/>
        </w:rPr>
        <w:t>Forms may be found at:</w:t>
      </w:r>
    </w:p>
    <w:p w:rsidR="00260C6F" w:rsidRPr="00AE6F4A" w:rsidRDefault="00260C6F">
      <w:pPr>
        <w:rPr>
          <w:rFonts w:ascii="Arial" w:hAnsi="Arial" w:cs="Arial"/>
          <w:sz w:val="24"/>
          <w:szCs w:val="24"/>
        </w:rPr>
      </w:pPr>
      <w:r w:rsidRPr="00260C6F">
        <w:rPr>
          <w:rFonts w:ascii="Arial" w:hAnsi="Arial" w:cs="Arial"/>
          <w:sz w:val="24"/>
          <w:szCs w:val="24"/>
        </w:rPr>
        <w:t>https://www.methodist.org.uk/safeguarding/recruitment-dbspvg-forms-etc/forms/confidential-safeguarding-declarations-for-office-holders/</w:t>
      </w:r>
    </w:p>
    <w:sectPr w:rsidR="00260C6F" w:rsidRPr="00AE6F4A" w:rsidSect="00293C4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4A"/>
    <w:rsid w:val="00260C6F"/>
    <w:rsid w:val="00293C42"/>
    <w:rsid w:val="0037375D"/>
    <w:rsid w:val="0047699D"/>
    <w:rsid w:val="006D2C1F"/>
    <w:rsid w:val="007447BA"/>
    <w:rsid w:val="009B145D"/>
    <w:rsid w:val="00AE6F4A"/>
    <w:rsid w:val="00DB2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0C6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F4A"/>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6F4A"/>
    <w:rPr>
      <w:color w:val="0000FF"/>
      <w:u w:val="single"/>
    </w:rPr>
  </w:style>
  <w:style w:type="character" w:customStyle="1" w:styleId="Heading3Char">
    <w:name w:val="Heading 3 Char"/>
    <w:basedOn w:val="DefaultParagraphFont"/>
    <w:link w:val="Heading3"/>
    <w:uiPriority w:val="9"/>
    <w:rsid w:val="00260C6F"/>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260C6F"/>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0C6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F4A"/>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6F4A"/>
    <w:rPr>
      <w:color w:val="0000FF"/>
      <w:u w:val="single"/>
    </w:rPr>
  </w:style>
  <w:style w:type="character" w:customStyle="1" w:styleId="Heading3Char">
    <w:name w:val="Heading 3 Char"/>
    <w:basedOn w:val="DefaultParagraphFont"/>
    <w:link w:val="Heading3"/>
    <w:uiPriority w:val="9"/>
    <w:rsid w:val="00260C6F"/>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260C6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229">
      <w:bodyDiv w:val="1"/>
      <w:marLeft w:val="0"/>
      <w:marRight w:val="0"/>
      <w:marTop w:val="0"/>
      <w:marBottom w:val="0"/>
      <w:divBdr>
        <w:top w:val="none" w:sz="0" w:space="0" w:color="auto"/>
        <w:left w:val="none" w:sz="0" w:space="0" w:color="auto"/>
        <w:bottom w:val="none" w:sz="0" w:space="0" w:color="auto"/>
        <w:right w:val="none" w:sz="0" w:space="0" w:color="auto"/>
      </w:divBdr>
    </w:div>
    <w:div w:id="338847963">
      <w:bodyDiv w:val="1"/>
      <w:marLeft w:val="0"/>
      <w:marRight w:val="0"/>
      <w:marTop w:val="0"/>
      <w:marBottom w:val="0"/>
      <w:divBdr>
        <w:top w:val="none" w:sz="0" w:space="0" w:color="auto"/>
        <w:left w:val="none" w:sz="0" w:space="0" w:color="auto"/>
        <w:bottom w:val="none" w:sz="0" w:space="0" w:color="auto"/>
        <w:right w:val="none" w:sz="0" w:space="0" w:color="auto"/>
      </w:divBdr>
    </w:div>
    <w:div w:id="543566564">
      <w:bodyDiv w:val="1"/>
      <w:marLeft w:val="0"/>
      <w:marRight w:val="0"/>
      <w:marTop w:val="0"/>
      <w:marBottom w:val="0"/>
      <w:divBdr>
        <w:top w:val="none" w:sz="0" w:space="0" w:color="auto"/>
        <w:left w:val="none" w:sz="0" w:space="0" w:color="auto"/>
        <w:bottom w:val="none" w:sz="0" w:space="0" w:color="auto"/>
        <w:right w:val="none" w:sz="0" w:space="0" w:color="auto"/>
      </w:divBdr>
    </w:div>
    <w:div w:id="11378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2092</Characters>
  <Application>Microsoft Macintosh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Fisher</dc:creator>
  <cp:keywords/>
  <dc:description/>
  <cp:lastModifiedBy>Sarah Pothecary</cp:lastModifiedBy>
  <cp:revision>2</cp:revision>
  <dcterms:created xsi:type="dcterms:W3CDTF">2020-05-14T11:41:00Z</dcterms:created>
  <dcterms:modified xsi:type="dcterms:W3CDTF">2020-05-14T11:41:00Z</dcterms:modified>
</cp:coreProperties>
</file>