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76645" w14:textId="6CD55E30" w:rsidR="00CA5909" w:rsidRPr="00192E5B" w:rsidRDefault="00CA5909">
      <w:pPr>
        <w:rPr>
          <w:rFonts w:ascii="Arial" w:hAnsi="Arial" w:cs="Arial"/>
          <w:b/>
          <w:bCs/>
          <w:color w:val="FF0000"/>
          <w:sz w:val="24"/>
          <w:szCs w:val="24"/>
          <w:lang w:val="en-US"/>
        </w:rPr>
      </w:pPr>
      <w:r w:rsidRPr="00192E5B">
        <w:rPr>
          <w:rFonts w:ascii="Arial" w:hAnsi="Arial" w:cs="Arial"/>
          <w:b/>
          <w:bCs/>
          <w:color w:val="FF0000"/>
          <w:sz w:val="24"/>
          <w:szCs w:val="24"/>
          <w:lang w:val="en-US"/>
        </w:rPr>
        <w:t>Safer Recruitment Forms</w:t>
      </w:r>
    </w:p>
    <w:p w14:paraId="26B750CD" w14:textId="17557198" w:rsidR="0041161C" w:rsidRPr="000841B1" w:rsidRDefault="00B67474">
      <w:pPr>
        <w:rPr>
          <w:rFonts w:ascii="Arial" w:hAnsi="Arial" w:cs="Arial"/>
          <w:sz w:val="24"/>
          <w:szCs w:val="24"/>
          <w:lang w:val="en-US"/>
        </w:rPr>
      </w:pPr>
      <w:r w:rsidRPr="000841B1">
        <w:rPr>
          <w:rFonts w:ascii="Arial" w:hAnsi="Arial" w:cs="Arial"/>
          <w:sz w:val="24"/>
          <w:szCs w:val="24"/>
          <w:lang w:val="en-US"/>
        </w:rPr>
        <w:t xml:space="preserve">There are </w:t>
      </w:r>
      <w:proofErr w:type="gramStart"/>
      <w:r w:rsidRPr="000841B1">
        <w:rPr>
          <w:rFonts w:ascii="Arial" w:hAnsi="Arial" w:cs="Arial"/>
          <w:sz w:val="24"/>
          <w:szCs w:val="24"/>
          <w:lang w:val="en-US"/>
        </w:rPr>
        <w:t>a number of</w:t>
      </w:r>
      <w:proofErr w:type="gramEnd"/>
      <w:r w:rsidRPr="000841B1">
        <w:rPr>
          <w:rFonts w:ascii="Arial" w:hAnsi="Arial" w:cs="Arial"/>
          <w:sz w:val="24"/>
          <w:szCs w:val="24"/>
          <w:lang w:val="en-US"/>
        </w:rPr>
        <w:t xml:space="preserve"> forms to complement t</w:t>
      </w:r>
      <w:r w:rsidR="00944031">
        <w:rPr>
          <w:rFonts w:ascii="Arial" w:hAnsi="Arial" w:cs="Arial"/>
          <w:sz w:val="24"/>
          <w:szCs w:val="24"/>
          <w:lang w:val="en-US"/>
        </w:rPr>
        <w:t>he</w:t>
      </w:r>
      <w:r w:rsidRPr="000841B1">
        <w:rPr>
          <w:rFonts w:ascii="Arial" w:hAnsi="Arial" w:cs="Arial"/>
          <w:sz w:val="24"/>
          <w:szCs w:val="24"/>
          <w:lang w:val="en-US"/>
        </w:rPr>
        <w:t xml:space="preserve"> Safer </w:t>
      </w:r>
      <w:r w:rsidR="00CA5909" w:rsidRPr="000841B1">
        <w:rPr>
          <w:rFonts w:ascii="Arial" w:hAnsi="Arial" w:cs="Arial"/>
          <w:sz w:val="24"/>
          <w:szCs w:val="24"/>
          <w:lang w:val="en-US"/>
        </w:rPr>
        <w:t>Recruitment</w:t>
      </w:r>
      <w:r w:rsidRPr="000841B1">
        <w:rPr>
          <w:rFonts w:ascii="Arial" w:hAnsi="Arial" w:cs="Arial"/>
          <w:sz w:val="24"/>
          <w:szCs w:val="24"/>
          <w:lang w:val="en-US"/>
        </w:rPr>
        <w:t xml:space="preserve"> Policy.</w:t>
      </w:r>
    </w:p>
    <w:p w14:paraId="77D6AA71" w14:textId="2CA72407" w:rsidR="00DF0559" w:rsidRPr="000841B1" w:rsidRDefault="00DF0559">
      <w:pPr>
        <w:rPr>
          <w:rFonts w:ascii="Arial" w:hAnsi="Arial" w:cs="Arial"/>
          <w:sz w:val="24"/>
          <w:szCs w:val="24"/>
          <w:lang w:val="en-US"/>
        </w:rPr>
      </w:pPr>
      <w:r w:rsidRPr="000841B1">
        <w:rPr>
          <w:rFonts w:ascii="Arial" w:hAnsi="Arial" w:cs="Arial"/>
          <w:sz w:val="24"/>
          <w:szCs w:val="24"/>
          <w:lang w:val="en-US"/>
        </w:rPr>
        <w:t>These may be foun</w:t>
      </w:r>
      <w:r w:rsidR="000841B1">
        <w:rPr>
          <w:rFonts w:ascii="Arial" w:hAnsi="Arial" w:cs="Arial"/>
          <w:sz w:val="24"/>
          <w:szCs w:val="24"/>
          <w:lang w:val="en-US"/>
        </w:rPr>
        <w:t>d</w:t>
      </w:r>
      <w:r w:rsidRPr="000841B1">
        <w:rPr>
          <w:rFonts w:ascii="Arial" w:hAnsi="Arial" w:cs="Arial"/>
          <w:sz w:val="24"/>
          <w:szCs w:val="24"/>
          <w:lang w:val="en-US"/>
        </w:rPr>
        <w:t xml:space="preserve"> at:</w:t>
      </w:r>
    </w:p>
    <w:p w14:paraId="01E1FAC7" w14:textId="4E02013A" w:rsidR="00DF0559" w:rsidRPr="000841B1" w:rsidRDefault="00EF162F">
      <w:pPr>
        <w:rPr>
          <w:rFonts w:ascii="Arial" w:hAnsi="Arial" w:cs="Arial"/>
          <w:sz w:val="24"/>
          <w:szCs w:val="24"/>
          <w:lang w:val="en-US"/>
        </w:rPr>
      </w:pPr>
      <w:hyperlink r:id="rId5" w:history="1">
        <w:r w:rsidR="006B34FF" w:rsidRPr="000841B1">
          <w:rPr>
            <w:rStyle w:val="Hyperlink"/>
            <w:rFonts w:ascii="Arial" w:hAnsi="Arial" w:cs="Arial"/>
            <w:sz w:val="24"/>
            <w:szCs w:val="24"/>
            <w:lang w:val="en-US"/>
          </w:rPr>
          <w:t>https://www.methodist.org.uk/safeguarding/safer-recruitment/safer-recruitment-forms/</w:t>
        </w:r>
      </w:hyperlink>
    </w:p>
    <w:p w14:paraId="31F71446" w14:textId="77777777" w:rsidR="006B34FF" w:rsidRPr="000841B1" w:rsidRDefault="006B34FF">
      <w:pPr>
        <w:rPr>
          <w:rFonts w:ascii="Arial" w:hAnsi="Arial" w:cs="Arial"/>
          <w:sz w:val="24"/>
          <w:szCs w:val="24"/>
          <w:lang w:val="en-US"/>
        </w:rPr>
      </w:pPr>
    </w:p>
    <w:p w14:paraId="673D6F95" w14:textId="77777777" w:rsidR="006B34FF" w:rsidRPr="006B34FF" w:rsidRDefault="006B34FF" w:rsidP="006B34FF">
      <w:pPr>
        <w:numPr>
          <w:ilvl w:val="0"/>
          <w:numId w:val="1"/>
        </w:numPr>
        <w:rPr>
          <w:rFonts w:ascii="Arial" w:hAnsi="Arial" w:cs="Arial"/>
          <w:sz w:val="24"/>
          <w:szCs w:val="24"/>
        </w:rPr>
      </w:pPr>
      <w:r w:rsidRPr="006B34FF">
        <w:rPr>
          <w:rFonts w:ascii="Arial" w:hAnsi="Arial" w:cs="Arial"/>
          <w:b/>
          <w:bCs/>
          <w:sz w:val="24"/>
          <w:szCs w:val="24"/>
        </w:rPr>
        <w:t>Volunteer Application Form:</w:t>
      </w:r>
      <w:r w:rsidRPr="006B34FF">
        <w:rPr>
          <w:rFonts w:ascii="Arial" w:hAnsi="Arial" w:cs="Arial"/>
          <w:sz w:val="24"/>
          <w:szCs w:val="24"/>
        </w:rPr>
        <w:t> </w:t>
      </w:r>
      <w:proofErr w:type="gramStart"/>
      <w:r w:rsidRPr="006B34FF">
        <w:rPr>
          <w:rFonts w:ascii="Arial" w:hAnsi="Arial" w:cs="Arial"/>
          <w:sz w:val="24"/>
          <w:szCs w:val="24"/>
        </w:rPr>
        <w:t>All  prospective</w:t>
      </w:r>
      <w:proofErr w:type="gramEnd"/>
      <w:r w:rsidRPr="006B34FF">
        <w:rPr>
          <w:rFonts w:ascii="Arial" w:hAnsi="Arial" w:cs="Arial"/>
          <w:sz w:val="24"/>
          <w:szCs w:val="24"/>
        </w:rPr>
        <w:t xml:space="preserve"> volunteers should complete the volunteer application form.   The form includes a privacy notice.</w:t>
      </w:r>
    </w:p>
    <w:p w14:paraId="3AEE9E57" w14:textId="77777777" w:rsidR="006B34FF" w:rsidRPr="006B34FF" w:rsidRDefault="006B34FF" w:rsidP="006B34FF">
      <w:pPr>
        <w:numPr>
          <w:ilvl w:val="0"/>
          <w:numId w:val="1"/>
        </w:numPr>
        <w:rPr>
          <w:rFonts w:ascii="Arial" w:hAnsi="Arial" w:cs="Arial"/>
          <w:sz w:val="24"/>
          <w:szCs w:val="24"/>
        </w:rPr>
      </w:pPr>
      <w:r w:rsidRPr="006B34FF">
        <w:rPr>
          <w:rFonts w:ascii="Arial" w:hAnsi="Arial" w:cs="Arial"/>
          <w:b/>
          <w:bCs/>
          <w:sz w:val="24"/>
          <w:szCs w:val="24"/>
        </w:rPr>
        <w:t>Methodist Council Members Standing Order 010 Form -</w:t>
      </w:r>
      <w:r w:rsidRPr="006B34FF">
        <w:rPr>
          <w:rFonts w:ascii="Arial" w:hAnsi="Arial" w:cs="Arial"/>
          <w:sz w:val="24"/>
          <w:szCs w:val="24"/>
        </w:rPr>
        <w:t> All members of the Methodist Council are required to sign a confidential safeguarding self-declaration form.</w:t>
      </w:r>
    </w:p>
    <w:p w14:paraId="6F3D4911" w14:textId="77777777" w:rsidR="006B34FF" w:rsidRPr="006B34FF" w:rsidRDefault="006B34FF" w:rsidP="006B34FF">
      <w:pPr>
        <w:numPr>
          <w:ilvl w:val="0"/>
          <w:numId w:val="1"/>
        </w:numPr>
        <w:rPr>
          <w:rFonts w:ascii="Arial" w:hAnsi="Arial" w:cs="Arial"/>
          <w:sz w:val="24"/>
          <w:szCs w:val="24"/>
        </w:rPr>
      </w:pPr>
      <w:r w:rsidRPr="006B34FF">
        <w:rPr>
          <w:rFonts w:ascii="Arial" w:hAnsi="Arial" w:cs="Arial"/>
          <w:b/>
          <w:bCs/>
          <w:sz w:val="24"/>
          <w:szCs w:val="24"/>
        </w:rPr>
        <w:t>Privacy Notices for DBS Verifiers</w:t>
      </w:r>
    </w:p>
    <w:p w14:paraId="1D290CBC" w14:textId="77777777" w:rsidR="006B34FF" w:rsidRPr="006B34FF" w:rsidRDefault="006B34FF" w:rsidP="006B34FF">
      <w:pPr>
        <w:numPr>
          <w:ilvl w:val="0"/>
          <w:numId w:val="1"/>
        </w:numPr>
        <w:rPr>
          <w:rFonts w:ascii="Arial" w:hAnsi="Arial" w:cs="Arial"/>
          <w:sz w:val="24"/>
          <w:szCs w:val="24"/>
        </w:rPr>
      </w:pPr>
      <w:r w:rsidRPr="006B34FF">
        <w:rPr>
          <w:rFonts w:ascii="Arial" w:hAnsi="Arial" w:cs="Arial"/>
          <w:b/>
          <w:bCs/>
          <w:sz w:val="24"/>
          <w:szCs w:val="24"/>
        </w:rPr>
        <w:t xml:space="preserve">Keyholder Declaration Forms (Form D) </w:t>
      </w:r>
      <w:proofErr w:type="gramStart"/>
      <w:r w:rsidRPr="006B34FF">
        <w:rPr>
          <w:rFonts w:ascii="Arial" w:hAnsi="Arial" w:cs="Arial"/>
          <w:b/>
          <w:bCs/>
          <w:sz w:val="24"/>
          <w:szCs w:val="24"/>
        </w:rPr>
        <w:t>-  </w:t>
      </w:r>
      <w:r w:rsidRPr="006B34FF">
        <w:rPr>
          <w:rFonts w:ascii="Arial" w:hAnsi="Arial" w:cs="Arial"/>
          <w:sz w:val="24"/>
          <w:szCs w:val="24"/>
        </w:rPr>
        <w:t>The</w:t>
      </w:r>
      <w:proofErr w:type="gramEnd"/>
      <w:r w:rsidRPr="006B34FF">
        <w:rPr>
          <w:rFonts w:ascii="Arial" w:hAnsi="Arial" w:cs="Arial"/>
          <w:sz w:val="24"/>
          <w:szCs w:val="24"/>
        </w:rPr>
        <w:t xml:space="preserve"> Methodist Church is not obliged to give anyone access to church premises unless access to the premises is required as part of their role or for regular hire of premises. Before the keys can be issued the key holder is asked to sign the declaration and acknowledge the conditions of issue.</w:t>
      </w:r>
    </w:p>
    <w:p w14:paraId="6062DB15" w14:textId="77777777" w:rsidR="00DA0DB2" w:rsidRPr="000841B1" w:rsidRDefault="00EF162F" w:rsidP="00DA0DB2">
      <w:pPr>
        <w:numPr>
          <w:ilvl w:val="0"/>
          <w:numId w:val="1"/>
        </w:numPr>
        <w:spacing w:after="0" w:line="240" w:lineRule="auto"/>
        <w:rPr>
          <w:rFonts w:ascii="Arial" w:hAnsi="Arial" w:cs="Arial"/>
          <w:color w:val="333333"/>
          <w:sz w:val="24"/>
          <w:szCs w:val="24"/>
        </w:rPr>
      </w:pPr>
      <w:hyperlink r:id="rId6" w:tgtFrame="_blank" w:history="1">
        <w:r w:rsidR="00DA0DB2" w:rsidRPr="00EF162F">
          <w:rPr>
            <w:rStyle w:val="Hyperlink"/>
            <w:rFonts w:ascii="Arial" w:hAnsi="Arial" w:cs="Arial"/>
            <w:b/>
            <w:bCs/>
            <w:color w:val="auto"/>
            <w:sz w:val="24"/>
            <w:szCs w:val="24"/>
            <w:u w:val="none"/>
          </w:rPr>
          <w:t>Safer Recruitment Checklist</w:t>
        </w:r>
      </w:hyperlink>
      <w:r w:rsidR="00DA0DB2" w:rsidRPr="00EF162F">
        <w:rPr>
          <w:rFonts w:ascii="Arial" w:hAnsi="Arial" w:cs="Arial"/>
          <w:b/>
          <w:bCs/>
          <w:sz w:val="24"/>
          <w:szCs w:val="24"/>
        </w:rPr>
        <w:t> -</w:t>
      </w:r>
      <w:r w:rsidR="00DA0DB2" w:rsidRPr="00EF162F">
        <w:rPr>
          <w:rFonts w:ascii="Arial" w:hAnsi="Arial" w:cs="Arial"/>
          <w:sz w:val="24"/>
          <w:szCs w:val="24"/>
        </w:rPr>
        <w:t> </w:t>
      </w:r>
      <w:r w:rsidR="00DA0DB2" w:rsidRPr="000841B1">
        <w:rPr>
          <w:rFonts w:ascii="Arial" w:hAnsi="Arial" w:cs="Arial"/>
          <w:color w:val="333333"/>
          <w:sz w:val="24"/>
          <w:szCs w:val="24"/>
        </w:rPr>
        <w:t>a useful resource to assist with safer recruitment</w:t>
      </w:r>
    </w:p>
    <w:p w14:paraId="4E013C37" w14:textId="674B86B1" w:rsidR="006B34FF" w:rsidRPr="006B34FF" w:rsidRDefault="006B34FF" w:rsidP="006B34FF">
      <w:pPr>
        <w:rPr>
          <w:rFonts w:ascii="Arial" w:hAnsi="Arial" w:cs="Arial"/>
          <w:sz w:val="24"/>
          <w:szCs w:val="24"/>
        </w:rPr>
      </w:pPr>
    </w:p>
    <w:p w14:paraId="1EE4EF5E" w14:textId="069DDDB0" w:rsidR="006B34FF" w:rsidRPr="00322C76" w:rsidRDefault="00EF162F" w:rsidP="006B34FF">
      <w:pPr>
        <w:rPr>
          <w:rFonts w:ascii="Arial" w:hAnsi="Arial" w:cs="Arial"/>
          <w:sz w:val="24"/>
          <w:szCs w:val="24"/>
          <w:lang w:val="en-US"/>
        </w:rPr>
      </w:pPr>
      <w:hyperlink r:id="rId7" w:history="1">
        <w:r w:rsidR="006B34FF" w:rsidRPr="00322C76">
          <w:rPr>
            <w:rStyle w:val="Hyperlink"/>
            <w:rFonts w:ascii="Arial" w:hAnsi="Arial" w:cs="Arial"/>
            <w:color w:val="auto"/>
            <w:sz w:val="24"/>
            <w:szCs w:val="24"/>
            <w:u w:val="none"/>
          </w:rPr>
          <w:br/>
        </w:r>
      </w:hyperlink>
      <w:r w:rsidR="00944031" w:rsidRPr="00322C76">
        <w:rPr>
          <w:rStyle w:val="Hyperlink"/>
          <w:rFonts w:ascii="Arial" w:hAnsi="Arial" w:cs="Arial"/>
          <w:color w:val="auto"/>
          <w:sz w:val="24"/>
          <w:szCs w:val="24"/>
          <w:u w:val="none"/>
        </w:rPr>
        <w:t>A selection of sample Role Guides are available</w:t>
      </w:r>
      <w:r w:rsidR="00322C76" w:rsidRPr="00322C76">
        <w:rPr>
          <w:rStyle w:val="Hyperlink"/>
          <w:rFonts w:ascii="Arial" w:hAnsi="Arial" w:cs="Arial"/>
          <w:color w:val="auto"/>
          <w:sz w:val="24"/>
          <w:szCs w:val="24"/>
          <w:u w:val="none"/>
        </w:rPr>
        <w:t>. Please contact</w:t>
      </w:r>
      <w:r w:rsidR="007278AE">
        <w:rPr>
          <w:rStyle w:val="Hyperlink"/>
          <w:rFonts w:ascii="Arial" w:hAnsi="Arial" w:cs="Arial"/>
          <w:color w:val="auto"/>
          <w:sz w:val="24"/>
          <w:szCs w:val="24"/>
          <w:u w:val="none"/>
        </w:rPr>
        <w:t>:</w:t>
      </w:r>
      <w:r w:rsidR="00322C76" w:rsidRPr="00322C76">
        <w:rPr>
          <w:rStyle w:val="Hyperlink"/>
          <w:rFonts w:ascii="Arial" w:hAnsi="Arial" w:cs="Arial"/>
          <w:color w:val="auto"/>
          <w:sz w:val="24"/>
          <w:szCs w:val="24"/>
          <w:u w:val="none"/>
        </w:rPr>
        <w:t xml:space="preserve"> </w:t>
      </w:r>
      <w:hyperlink r:id="rId8" w:history="1">
        <w:r w:rsidR="00322C76" w:rsidRPr="00322C76">
          <w:rPr>
            <w:rStyle w:val="Hyperlink"/>
            <w:rFonts w:ascii="Arial" w:hAnsi="Arial" w:cs="Arial"/>
            <w:color w:val="auto"/>
            <w:sz w:val="24"/>
            <w:szCs w:val="24"/>
            <w:u w:val="none"/>
          </w:rPr>
          <w:t>safeguarding@sdmc.or.uk</w:t>
        </w:r>
      </w:hyperlink>
      <w:r w:rsidR="00322C76" w:rsidRPr="00322C76">
        <w:rPr>
          <w:rStyle w:val="Hyperlink"/>
          <w:rFonts w:ascii="Arial" w:hAnsi="Arial" w:cs="Arial"/>
          <w:color w:val="auto"/>
          <w:sz w:val="24"/>
          <w:szCs w:val="24"/>
          <w:u w:val="none"/>
        </w:rPr>
        <w:t xml:space="preserve"> if y</w:t>
      </w:r>
      <w:r w:rsidR="00322C76">
        <w:rPr>
          <w:rStyle w:val="Hyperlink"/>
          <w:rFonts w:ascii="Arial" w:hAnsi="Arial" w:cs="Arial"/>
          <w:color w:val="auto"/>
          <w:sz w:val="24"/>
          <w:szCs w:val="24"/>
          <w:u w:val="none"/>
        </w:rPr>
        <w:t>o</w:t>
      </w:r>
      <w:r w:rsidR="00322C76" w:rsidRPr="00322C76">
        <w:rPr>
          <w:rStyle w:val="Hyperlink"/>
          <w:rFonts w:ascii="Arial" w:hAnsi="Arial" w:cs="Arial"/>
          <w:color w:val="auto"/>
          <w:sz w:val="24"/>
          <w:szCs w:val="24"/>
          <w:u w:val="none"/>
        </w:rPr>
        <w:t>u would like any.</w:t>
      </w:r>
    </w:p>
    <w:sectPr w:rsidR="006B34FF" w:rsidRPr="00322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52EB1"/>
    <w:multiLevelType w:val="multilevel"/>
    <w:tmpl w:val="09B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320591"/>
    <w:multiLevelType w:val="multilevel"/>
    <w:tmpl w:val="6C6CE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C483E"/>
    <w:multiLevelType w:val="multilevel"/>
    <w:tmpl w:val="895A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A53E2"/>
    <w:multiLevelType w:val="multilevel"/>
    <w:tmpl w:val="B608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694042">
    <w:abstractNumId w:val="3"/>
  </w:num>
  <w:num w:numId="2" w16cid:durableId="1785225297">
    <w:abstractNumId w:val="1"/>
  </w:num>
  <w:num w:numId="3" w16cid:durableId="1212035412">
    <w:abstractNumId w:val="0"/>
  </w:num>
  <w:num w:numId="4" w16cid:durableId="121989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65"/>
    <w:rsid w:val="000841B1"/>
    <w:rsid w:val="00192E5B"/>
    <w:rsid w:val="002650EE"/>
    <w:rsid w:val="00322C76"/>
    <w:rsid w:val="003D47F8"/>
    <w:rsid w:val="0041161C"/>
    <w:rsid w:val="006B34FF"/>
    <w:rsid w:val="007278AE"/>
    <w:rsid w:val="00944031"/>
    <w:rsid w:val="00A25A65"/>
    <w:rsid w:val="00B67474"/>
    <w:rsid w:val="00BB2722"/>
    <w:rsid w:val="00CA5909"/>
    <w:rsid w:val="00DA0DB2"/>
    <w:rsid w:val="00DF0559"/>
    <w:rsid w:val="00ED05C3"/>
    <w:rsid w:val="00EF162F"/>
    <w:rsid w:val="00F02E3F"/>
    <w:rsid w:val="00F2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1537"/>
  <w15:chartTrackingRefBased/>
  <w15:docId w15:val="{FB053B1A-17EC-4313-8BB1-FD960141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5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5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5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5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5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A65"/>
    <w:rPr>
      <w:rFonts w:eastAsiaTheme="majorEastAsia" w:cstheme="majorBidi"/>
      <w:color w:val="272727" w:themeColor="text1" w:themeTint="D8"/>
    </w:rPr>
  </w:style>
  <w:style w:type="paragraph" w:styleId="Title">
    <w:name w:val="Title"/>
    <w:basedOn w:val="Normal"/>
    <w:next w:val="Normal"/>
    <w:link w:val="TitleChar"/>
    <w:uiPriority w:val="10"/>
    <w:qFormat/>
    <w:rsid w:val="00A25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A65"/>
    <w:pPr>
      <w:spacing w:before="160"/>
      <w:jc w:val="center"/>
    </w:pPr>
    <w:rPr>
      <w:i/>
      <w:iCs/>
      <w:color w:val="404040" w:themeColor="text1" w:themeTint="BF"/>
    </w:rPr>
  </w:style>
  <w:style w:type="character" w:customStyle="1" w:styleId="QuoteChar">
    <w:name w:val="Quote Char"/>
    <w:basedOn w:val="DefaultParagraphFont"/>
    <w:link w:val="Quote"/>
    <w:uiPriority w:val="29"/>
    <w:rsid w:val="00A25A65"/>
    <w:rPr>
      <w:i/>
      <w:iCs/>
      <w:color w:val="404040" w:themeColor="text1" w:themeTint="BF"/>
    </w:rPr>
  </w:style>
  <w:style w:type="paragraph" w:styleId="ListParagraph">
    <w:name w:val="List Paragraph"/>
    <w:basedOn w:val="Normal"/>
    <w:uiPriority w:val="34"/>
    <w:qFormat/>
    <w:rsid w:val="00A25A65"/>
    <w:pPr>
      <w:ind w:left="720"/>
      <w:contextualSpacing/>
    </w:pPr>
  </w:style>
  <w:style w:type="character" w:styleId="IntenseEmphasis">
    <w:name w:val="Intense Emphasis"/>
    <w:basedOn w:val="DefaultParagraphFont"/>
    <w:uiPriority w:val="21"/>
    <w:qFormat/>
    <w:rsid w:val="00A25A65"/>
    <w:rPr>
      <w:i/>
      <w:iCs/>
      <w:color w:val="0F4761" w:themeColor="accent1" w:themeShade="BF"/>
    </w:rPr>
  </w:style>
  <w:style w:type="paragraph" w:styleId="IntenseQuote">
    <w:name w:val="Intense Quote"/>
    <w:basedOn w:val="Normal"/>
    <w:next w:val="Normal"/>
    <w:link w:val="IntenseQuoteChar"/>
    <w:uiPriority w:val="30"/>
    <w:qFormat/>
    <w:rsid w:val="00A25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5A65"/>
    <w:rPr>
      <w:i/>
      <w:iCs/>
      <w:color w:val="0F4761" w:themeColor="accent1" w:themeShade="BF"/>
    </w:rPr>
  </w:style>
  <w:style w:type="character" w:styleId="IntenseReference">
    <w:name w:val="Intense Reference"/>
    <w:basedOn w:val="DefaultParagraphFont"/>
    <w:uiPriority w:val="32"/>
    <w:qFormat/>
    <w:rsid w:val="00A25A65"/>
    <w:rPr>
      <w:b/>
      <w:bCs/>
      <w:smallCaps/>
      <w:color w:val="0F4761" w:themeColor="accent1" w:themeShade="BF"/>
      <w:spacing w:val="5"/>
    </w:rPr>
  </w:style>
  <w:style w:type="character" w:styleId="Hyperlink">
    <w:name w:val="Hyperlink"/>
    <w:basedOn w:val="DefaultParagraphFont"/>
    <w:uiPriority w:val="99"/>
    <w:unhideWhenUsed/>
    <w:rsid w:val="006B34FF"/>
    <w:rPr>
      <w:color w:val="467886" w:themeColor="hyperlink"/>
      <w:u w:val="single"/>
    </w:rPr>
  </w:style>
  <w:style w:type="character" w:styleId="UnresolvedMention">
    <w:name w:val="Unresolved Mention"/>
    <w:basedOn w:val="DefaultParagraphFont"/>
    <w:uiPriority w:val="99"/>
    <w:semiHidden/>
    <w:unhideWhenUsed/>
    <w:rsid w:val="006B3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073049">
      <w:bodyDiv w:val="1"/>
      <w:marLeft w:val="0"/>
      <w:marRight w:val="0"/>
      <w:marTop w:val="0"/>
      <w:marBottom w:val="0"/>
      <w:divBdr>
        <w:top w:val="none" w:sz="0" w:space="0" w:color="auto"/>
        <w:left w:val="none" w:sz="0" w:space="0" w:color="auto"/>
        <w:bottom w:val="none" w:sz="0" w:space="0" w:color="auto"/>
        <w:right w:val="none" w:sz="0" w:space="0" w:color="auto"/>
      </w:divBdr>
      <w:divsChild>
        <w:div w:id="1489397084">
          <w:marLeft w:val="0"/>
          <w:marRight w:val="0"/>
          <w:marTop w:val="0"/>
          <w:marBottom w:val="0"/>
          <w:divBdr>
            <w:top w:val="none" w:sz="0" w:space="0" w:color="auto"/>
            <w:left w:val="none" w:sz="0" w:space="0" w:color="auto"/>
            <w:bottom w:val="none" w:sz="0" w:space="0" w:color="auto"/>
            <w:right w:val="none" w:sz="0" w:space="0" w:color="auto"/>
          </w:divBdr>
        </w:div>
        <w:div w:id="127286128">
          <w:marLeft w:val="0"/>
          <w:marRight w:val="0"/>
          <w:marTop w:val="0"/>
          <w:marBottom w:val="0"/>
          <w:divBdr>
            <w:top w:val="none" w:sz="0" w:space="0" w:color="auto"/>
            <w:left w:val="none" w:sz="0" w:space="0" w:color="auto"/>
            <w:bottom w:val="none" w:sz="0" w:space="0" w:color="auto"/>
            <w:right w:val="none" w:sz="0" w:space="0" w:color="auto"/>
          </w:divBdr>
        </w:div>
      </w:divsChild>
    </w:div>
    <w:div w:id="1737128323">
      <w:bodyDiv w:val="1"/>
      <w:marLeft w:val="0"/>
      <w:marRight w:val="0"/>
      <w:marTop w:val="0"/>
      <w:marBottom w:val="0"/>
      <w:divBdr>
        <w:top w:val="none" w:sz="0" w:space="0" w:color="auto"/>
        <w:left w:val="none" w:sz="0" w:space="0" w:color="auto"/>
        <w:bottom w:val="none" w:sz="0" w:space="0" w:color="auto"/>
        <w:right w:val="none" w:sz="0" w:space="0" w:color="auto"/>
      </w:divBdr>
    </w:div>
    <w:div w:id="1903441943">
      <w:bodyDiv w:val="1"/>
      <w:marLeft w:val="0"/>
      <w:marRight w:val="0"/>
      <w:marTop w:val="0"/>
      <w:marBottom w:val="0"/>
      <w:divBdr>
        <w:top w:val="none" w:sz="0" w:space="0" w:color="auto"/>
        <w:left w:val="none" w:sz="0" w:space="0" w:color="auto"/>
        <w:bottom w:val="none" w:sz="0" w:space="0" w:color="auto"/>
        <w:right w:val="none" w:sz="0" w:space="0" w:color="auto"/>
      </w:divBdr>
      <w:divsChild>
        <w:div w:id="1187599031">
          <w:marLeft w:val="0"/>
          <w:marRight w:val="0"/>
          <w:marTop w:val="0"/>
          <w:marBottom w:val="0"/>
          <w:divBdr>
            <w:top w:val="none" w:sz="0" w:space="0" w:color="auto"/>
            <w:left w:val="none" w:sz="0" w:space="0" w:color="auto"/>
            <w:bottom w:val="none" w:sz="0" w:space="0" w:color="auto"/>
            <w:right w:val="none" w:sz="0" w:space="0" w:color="auto"/>
          </w:divBdr>
        </w:div>
        <w:div w:id="1775904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sdmc.or.uk" TargetMode="External"/><Relationship Id="rId3" Type="http://schemas.openxmlformats.org/officeDocument/2006/relationships/settings" Target="settings.xml"/><Relationship Id="rId7" Type="http://schemas.openxmlformats.org/officeDocument/2006/relationships/hyperlink" Target="https://www.methodist.org.uk/safeguarding/safer-recruitment/safer-recruitment-forms/standing-order-010-declaration-form-for-methodist-council-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hodist.org.uk/documents/12675/safer_recuitment_checklist-feb_2024.pdf" TargetMode="External"/><Relationship Id="rId5" Type="http://schemas.openxmlformats.org/officeDocument/2006/relationships/hyperlink" Target="https://www.methodist.org.uk/safeguarding/safer-recruitment/safer-recruitment-for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Fisher</dc:creator>
  <cp:keywords/>
  <dc:description/>
  <cp:lastModifiedBy>Jane Fisher</cp:lastModifiedBy>
  <cp:revision>12</cp:revision>
  <dcterms:created xsi:type="dcterms:W3CDTF">2024-07-26T10:16:00Z</dcterms:created>
  <dcterms:modified xsi:type="dcterms:W3CDTF">2024-07-29T11:09:00Z</dcterms:modified>
</cp:coreProperties>
</file>